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5CF1EC" w14:textId="77777777" w:rsidR="00B114D2" w:rsidRDefault="00B114D2" w:rsidP="00B114D2">
      <w:pPr>
        <w:autoSpaceDE w:val="0"/>
        <w:autoSpaceDN w:val="0"/>
        <w:adjustRightInd w:val="0"/>
        <w:spacing w:after="100"/>
        <w:rPr>
          <w:rFonts w:ascii="Times New Roman" w:hAnsi="Times New Roman" w:cs="Times New Roman"/>
          <w:color w:val="000000"/>
        </w:rPr>
      </w:pPr>
      <w:r>
        <w:rPr>
          <w:rFonts w:ascii="Cambria" w:hAnsi="Cambria" w:cs="Cambria"/>
          <w:color w:val="000000"/>
          <w:sz w:val="20"/>
          <w:szCs w:val="20"/>
        </w:rPr>
        <w:t xml:space="preserve">“What is your problem statement?” and “What is the exact focus of your research?” </w:t>
      </w:r>
    </w:p>
    <w:p w14:paraId="61B9C193" w14:textId="77777777" w:rsidR="00B114D2" w:rsidRDefault="00B114D2" w:rsidP="00B114D2">
      <w:pPr>
        <w:autoSpaceDE w:val="0"/>
        <w:autoSpaceDN w:val="0"/>
        <w:adjustRightInd w:val="0"/>
        <w:spacing w:after="100"/>
        <w:rPr>
          <w:rFonts w:ascii="Times New Roman" w:hAnsi="Times New Roman" w:cs="Times New Roman"/>
          <w:color w:val="000000"/>
        </w:rPr>
      </w:pPr>
      <w:r>
        <w:rPr>
          <w:rFonts w:ascii="Cambria" w:hAnsi="Cambria" w:cs="Cambria"/>
          <w:b/>
          <w:bCs/>
          <w:color w:val="6C6C6C"/>
          <w:sz w:val="20"/>
          <w:szCs w:val="20"/>
        </w:rPr>
        <w:t xml:space="preserve">1. </w:t>
      </w:r>
      <w:r>
        <w:rPr>
          <w:rFonts w:ascii="Cambria" w:hAnsi="Cambria" w:cs="Cambria"/>
          <w:color w:val="000000"/>
          <w:sz w:val="20"/>
          <w:szCs w:val="20"/>
        </w:rPr>
        <w:t xml:space="preserve">What is the focus of the research? This is the actual </w:t>
      </w:r>
      <w:r>
        <w:rPr>
          <w:rFonts w:ascii="Cambria" w:hAnsi="Cambria" w:cs="Cambria"/>
          <w:b/>
          <w:bCs/>
          <w:color w:val="000000"/>
          <w:sz w:val="20"/>
          <w:szCs w:val="20"/>
        </w:rPr>
        <w:t xml:space="preserve">problem statement. </w:t>
      </w:r>
    </w:p>
    <w:p w14:paraId="2E441240" w14:textId="77777777" w:rsidR="00B114D2" w:rsidRDefault="00B114D2" w:rsidP="00B114D2">
      <w:pPr>
        <w:autoSpaceDE w:val="0"/>
        <w:autoSpaceDN w:val="0"/>
        <w:adjustRightInd w:val="0"/>
        <w:spacing w:after="100"/>
        <w:rPr>
          <w:rFonts w:ascii="Times New Roman" w:hAnsi="Times New Roman" w:cs="Times New Roman"/>
          <w:color w:val="000000"/>
        </w:rPr>
      </w:pPr>
      <w:r>
        <w:rPr>
          <w:rFonts w:ascii="Cambria" w:hAnsi="Cambria" w:cs="Cambria"/>
          <w:b/>
          <w:bCs/>
          <w:color w:val="6C6C6C"/>
          <w:sz w:val="20"/>
          <w:szCs w:val="20"/>
        </w:rPr>
        <w:t xml:space="preserve">2. </w:t>
      </w:r>
      <w:r>
        <w:rPr>
          <w:rFonts w:ascii="Cambria" w:hAnsi="Cambria" w:cs="Cambria"/>
          <w:color w:val="000000"/>
          <w:sz w:val="20"/>
          <w:szCs w:val="20"/>
        </w:rPr>
        <w:t xml:space="preserve">How was the problem identified and why is it a problem? We call this the </w:t>
      </w:r>
      <w:r>
        <w:rPr>
          <w:rFonts w:ascii="Cambria" w:hAnsi="Cambria" w:cs="Cambria"/>
          <w:b/>
          <w:bCs/>
          <w:color w:val="000000"/>
          <w:sz w:val="20"/>
          <w:szCs w:val="20"/>
        </w:rPr>
        <w:t xml:space="preserve">background </w:t>
      </w:r>
      <w:r>
        <w:rPr>
          <w:rFonts w:ascii="Cambria" w:hAnsi="Cambria" w:cs="Cambria"/>
          <w:color w:val="000000"/>
          <w:sz w:val="20"/>
          <w:szCs w:val="20"/>
        </w:rPr>
        <w:t xml:space="preserve">of the problem. </w:t>
      </w:r>
    </w:p>
    <w:p w14:paraId="047CDFAB" w14:textId="77777777" w:rsidR="00B114D2" w:rsidRDefault="00B114D2" w:rsidP="00B114D2">
      <w:pPr>
        <w:autoSpaceDE w:val="0"/>
        <w:autoSpaceDN w:val="0"/>
        <w:adjustRightInd w:val="0"/>
        <w:spacing w:after="100"/>
        <w:rPr>
          <w:rFonts w:ascii="Cambria" w:hAnsi="Cambria" w:cs="Cambria"/>
          <w:color w:val="000000"/>
          <w:sz w:val="20"/>
          <w:szCs w:val="20"/>
        </w:rPr>
      </w:pPr>
      <w:r>
        <w:rPr>
          <w:rFonts w:ascii="Cambria" w:hAnsi="Cambria" w:cs="Cambria"/>
          <w:b/>
          <w:bCs/>
          <w:color w:val="6C6C6C"/>
          <w:sz w:val="20"/>
          <w:szCs w:val="20"/>
        </w:rPr>
        <w:t xml:space="preserve">3. </w:t>
      </w:r>
      <w:r>
        <w:rPr>
          <w:rFonts w:ascii="Cambria" w:hAnsi="Cambria" w:cs="Cambria"/>
          <w:color w:val="000000"/>
          <w:sz w:val="20"/>
          <w:szCs w:val="20"/>
        </w:rPr>
        <w:t xml:space="preserve">What is the benefit of investigating the problem? We call this the </w:t>
      </w:r>
      <w:proofErr w:type="spellStart"/>
      <w:r>
        <w:rPr>
          <w:rFonts w:ascii="Cambria" w:hAnsi="Cambria" w:cs="Cambria"/>
          <w:b/>
          <w:bCs/>
          <w:color w:val="000000"/>
          <w:sz w:val="20"/>
          <w:szCs w:val="20"/>
        </w:rPr>
        <w:t>signifi</w:t>
      </w:r>
      <w:proofErr w:type="spellEnd"/>
      <w:r>
        <w:rPr>
          <w:rFonts w:ascii="Cambria" w:hAnsi="Cambria" w:cs="Cambria"/>
          <w:b/>
          <w:bCs/>
          <w:color w:val="000000"/>
          <w:sz w:val="20"/>
          <w:szCs w:val="20"/>
        </w:rPr>
        <w:t xml:space="preserve">- </w:t>
      </w:r>
      <w:proofErr w:type="spellStart"/>
      <w:r>
        <w:rPr>
          <w:rFonts w:ascii="Cambria" w:hAnsi="Cambria" w:cs="Cambria"/>
          <w:b/>
          <w:bCs/>
          <w:color w:val="000000"/>
          <w:sz w:val="20"/>
          <w:szCs w:val="20"/>
        </w:rPr>
        <w:t>cance</w:t>
      </w:r>
      <w:proofErr w:type="spellEnd"/>
      <w:r>
        <w:rPr>
          <w:rFonts w:ascii="Cambria" w:hAnsi="Cambria" w:cs="Cambria"/>
          <w:b/>
          <w:bCs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 xml:space="preserve">of the problem. </w:t>
      </w:r>
    </w:p>
    <w:p w14:paraId="459D625C" w14:textId="77777777" w:rsidR="00B114D2" w:rsidRDefault="00B114D2" w:rsidP="00B114D2">
      <w:pPr>
        <w:autoSpaceDE w:val="0"/>
        <w:autoSpaceDN w:val="0"/>
        <w:adjustRightInd w:val="0"/>
        <w:spacing w:after="10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Good problem statement </w:t>
      </w:r>
    </w:p>
    <w:p w14:paraId="41D348F3" w14:textId="77777777" w:rsidR="00B114D2" w:rsidRDefault="00B114D2" w:rsidP="00B114D2">
      <w:pPr>
        <w:numPr>
          <w:ilvl w:val="0"/>
          <w:numId w:val="1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Cambria" w:hAnsi="Cambria" w:cs="Cambria"/>
          <w:b/>
          <w:bCs/>
          <w:color w:val="6C6C6C"/>
          <w:sz w:val="20"/>
          <w:szCs w:val="20"/>
        </w:rPr>
      </w:pPr>
      <w:r>
        <w:rPr>
          <w:rFonts w:ascii="Cambria" w:hAnsi="Cambria" w:cs="Cambria"/>
          <w:b/>
          <w:bCs/>
          <w:color w:val="6C6C6C"/>
          <w:sz w:val="20"/>
          <w:szCs w:val="20"/>
        </w:rPr>
        <w:t xml:space="preserve">The problem is interesting to the researcher. </w:t>
      </w:r>
    </w:p>
    <w:p w14:paraId="61A270D6" w14:textId="77777777" w:rsidR="00B114D2" w:rsidRDefault="00B114D2" w:rsidP="00B114D2">
      <w:pPr>
        <w:numPr>
          <w:ilvl w:val="0"/>
          <w:numId w:val="1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Cambria" w:hAnsi="Cambria" w:cs="Cambria"/>
          <w:b/>
          <w:bCs/>
          <w:color w:val="6C6C6C"/>
          <w:sz w:val="20"/>
          <w:szCs w:val="20"/>
        </w:rPr>
      </w:pPr>
      <w:r>
        <w:rPr>
          <w:rFonts w:ascii="Cambria" w:hAnsi="Cambria" w:cs="Cambria"/>
          <w:b/>
          <w:bCs/>
          <w:color w:val="6C6C6C"/>
          <w:sz w:val="20"/>
          <w:szCs w:val="20"/>
        </w:rPr>
        <w:t xml:space="preserve">The scope of the problem is manageable by the researcher. </w:t>
      </w:r>
    </w:p>
    <w:p w14:paraId="2FCFA46D" w14:textId="77777777" w:rsidR="00B114D2" w:rsidRDefault="00B114D2" w:rsidP="00B114D2">
      <w:pPr>
        <w:numPr>
          <w:ilvl w:val="0"/>
          <w:numId w:val="1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Cambria" w:hAnsi="Cambria" w:cs="Cambria"/>
          <w:b/>
          <w:bCs/>
          <w:color w:val="6C6C6C"/>
          <w:sz w:val="20"/>
          <w:szCs w:val="20"/>
        </w:rPr>
      </w:pPr>
      <w:r>
        <w:rPr>
          <w:rFonts w:ascii="Cambria" w:hAnsi="Cambria" w:cs="Cambria"/>
          <w:b/>
          <w:bCs/>
          <w:color w:val="6C6C6C"/>
          <w:sz w:val="20"/>
          <w:szCs w:val="20"/>
        </w:rPr>
        <w:t xml:space="preserve">The researcher has the knowledge, time, and resources needed to investigate the problem. </w:t>
      </w:r>
    </w:p>
    <w:p w14:paraId="4BE3A58A" w14:textId="77777777" w:rsidR="00B114D2" w:rsidRDefault="00B114D2" w:rsidP="00B114D2">
      <w:pPr>
        <w:numPr>
          <w:ilvl w:val="0"/>
          <w:numId w:val="1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Cambria" w:hAnsi="Cambria" w:cs="Cambria"/>
          <w:b/>
          <w:bCs/>
          <w:color w:val="6C6C6C"/>
          <w:sz w:val="20"/>
          <w:szCs w:val="20"/>
        </w:rPr>
      </w:pPr>
      <w:r>
        <w:rPr>
          <w:rFonts w:ascii="Cambria" w:hAnsi="Cambria" w:cs="Cambria"/>
          <w:b/>
          <w:bCs/>
          <w:color w:val="6C6C6C"/>
          <w:sz w:val="20"/>
          <w:szCs w:val="20"/>
        </w:rPr>
        <w:t xml:space="preserve">The problem can be researched through the collection and analysis of data. </w:t>
      </w:r>
    </w:p>
    <w:p w14:paraId="775284F5" w14:textId="77777777" w:rsidR="00B114D2" w:rsidRDefault="00B114D2" w:rsidP="00B114D2">
      <w:pPr>
        <w:numPr>
          <w:ilvl w:val="0"/>
          <w:numId w:val="1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Cambria" w:hAnsi="Cambria" w:cs="Cambria"/>
          <w:b/>
          <w:bCs/>
          <w:color w:val="6C6C6C"/>
          <w:sz w:val="20"/>
          <w:szCs w:val="20"/>
        </w:rPr>
      </w:pPr>
      <w:r>
        <w:rPr>
          <w:rFonts w:ascii="Cambria" w:hAnsi="Cambria" w:cs="Cambria"/>
          <w:b/>
          <w:bCs/>
          <w:color w:val="6C6C6C"/>
          <w:sz w:val="20"/>
          <w:szCs w:val="20"/>
        </w:rPr>
        <w:t xml:space="preserve">Investigating the problem has theoretical or practical significance. </w:t>
      </w:r>
    </w:p>
    <w:p w14:paraId="33C3A570" w14:textId="77777777" w:rsidR="00B114D2" w:rsidRDefault="00B114D2" w:rsidP="00B114D2">
      <w:pPr>
        <w:numPr>
          <w:ilvl w:val="0"/>
          <w:numId w:val="1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Cambria" w:hAnsi="Cambria" w:cs="Cambria"/>
          <w:b/>
          <w:bCs/>
          <w:color w:val="6C6C6C"/>
          <w:sz w:val="20"/>
          <w:szCs w:val="20"/>
        </w:rPr>
      </w:pPr>
      <w:r>
        <w:rPr>
          <w:rFonts w:ascii="Cambria" w:hAnsi="Cambria" w:cs="Cambria"/>
          <w:b/>
          <w:bCs/>
          <w:color w:val="6C6C6C"/>
          <w:sz w:val="20"/>
          <w:szCs w:val="20"/>
        </w:rPr>
        <w:t xml:space="preserve">It is ethical to investigate the problem. </w:t>
      </w:r>
    </w:p>
    <w:p w14:paraId="73AE8C08" w14:textId="77777777" w:rsidR="00B114D2" w:rsidRDefault="00B114D2" w:rsidP="00B114D2">
      <w:pPr>
        <w:autoSpaceDE w:val="0"/>
        <w:autoSpaceDN w:val="0"/>
        <w:adjustRightInd w:val="0"/>
        <w:spacing w:after="100"/>
        <w:ind w:left="360"/>
        <w:rPr>
          <w:rFonts w:ascii="Times New Roman" w:hAnsi="Times New Roman" w:cs="Times New Roman"/>
          <w:color w:val="000000"/>
        </w:rPr>
      </w:pPr>
      <w:r>
        <w:rPr>
          <w:rFonts w:ascii="Cambria" w:hAnsi="Cambria" w:cs="Cambria"/>
          <w:color w:val="000000"/>
          <w:sz w:val="20"/>
          <w:szCs w:val="20"/>
        </w:rPr>
        <w:t xml:space="preserve">I tell them three things: </w:t>
      </w:r>
    </w:p>
    <w:p w14:paraId="5DA8AC7B" w14:textId="0A3F00A7" w:rsidR="00031D0A" w:rsidRDefault="00B114D2" w:rsidP="00B114D2">
      <w:r>
        <w:rPr>
          <w:rFonts w:ascii="Cambria" w:hAnsi="Cambria" w:cs="Cambria"/>
          <w:b/>
          <w:bCs/>
          <w:color w:val="6C6C6C"/>
          <w:sz w:val="20"/>
          <w:szCs w:val="20"/>
        </w:rPr>
        <w:t xml:space="preserve">1. </w:t>
      </w:r>
      <w:r>
        <w:rPr>
          <w:rFonts w:ascii="Cambria" w:hAnsi="Cambria" w:cs="Cambria"/>
          <w:color w:val="000000"/>
          <w:sz w:val="20"/>
          <w:szCs w:val="20"/>
        </w:rPr>
        <w:t>Don’t try to investigate all the world’s problems.</w:t>
      </w:r>
      <w:r>
        <w:rPr>
          <w:rFonts w:ascii="MS Mincho" w:eastAsia="MS Mincho" w:hAnsi="MS Mincho" w:cs="MS Mincho" w:hint="eastAsia"/>
          <w:color w:val="000000"/>
          <w:sz w:val="20"/>
          <w:szCs w:val="20"/>
        </w:rPr>
        <w:t> </w:t>
      </w:r>
      <w:r>
        <w:rPr>
          <w:rFonts w:ascii="Cambria" w:hAnsi="Cambria" w:cs="Cambria"/>
          <w:b/>
          <w:bCs/>
          <w:color w:val="6C6C6C"/>
          <w:sz w:val="20"/>
          <w:szCs w:val="20"/>
        </w:rPr>
        <w:t xml:space="preserve">2. </w:t>
      </w:r>
      <w:r>
        <w:rPr>
          <w:rFonts w:ascii="Cambria" w:hAnsi="Cambria" w:cs="Cambria"/>
          <w:color w:val="000000"/>
          <w:sz w:val="20"/>
          <w:szCs w:val="20"/>
        </w:rPr>
        <w:t xml:space="preserve">Don’t try to investigate some of the world’s problems. </w:t>
      </w:r>
      <w:r>
        <w:rPr>
          <w:rFonts w:ascii="Cambria" w:hAnsi="Cambria" w:cs="Cambria"/>
          <w:b/>
          <w:bCs/>
          <w:color w:val="6C6C6C"/>
          <w:sz w:val="20"/>
          <w:szCs w:val="20"/>
        </w:rPr>
        <w:t xml:space="preserve">3. </w:t>
      </w:r>
      <w:r>
        <w:rPr>
          <w:rFonts w:ascii="Cambria" w:hAnsi="Cambria" w:cs="Cambria"/>
          <w:color w:val="000000"/>
          <w:sz w:val="20"/>
          <w:szCs w:val="20"/>
        </w:rPr>
        <w:t>Investigate one problem.</w:t>
      </w:r>
    </w:p>
    <w:sectPr w:rsidR="00031D0A" w:rsidSect="00870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4D2"/>
    <w:rsid w:val="00031D0A"/>
    <w:rsid w:val="00072E1A"/>
    <w:rsid w:val="00870183"/>
    <w:rsid w:val="00B114D2"/>
    <w:rsid w:val="00E5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84FB41"/>
  <w15:chartTrackingRefBased/>
  <w15:docId w15:val="{02A325EE-ECC9-5347-BC94-816DC5B7E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Bandar Alkhathami</dc:creator>
  <cp:keywords/>
  <dc:description/>
  <cp:lastModifiedBy>Bandar Alkhathami</cp:lastModifiedBy>
  <cp:revision>1</cp:revision>
  <dcterms:created xsi:type="dcterms:W3CDTF">2020-09-18T13:11:00Z</dcterms:created>
  <dcterms:modified xsi:type="dcterms:W3CDTF">2020-09-18T13:11:00Z</dcterms:modified>
</cp:coreProperties>
</file>